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 xml:space="preserve">Тема: </w:t>
      </w:r>
      <w:r w:rsidRPr="00B3568C">
        <w:rPr>
          <w:b/>
          <w:color w:val="000000"/>
        </w:rPr>
        <w:t>Сложные слова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Цели урока: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  <w:u w:val="single"/>
        </w:rPr>
        <w:t>Образовательные:</w:t>
      </w:r>
      <w:r w:rsidRPr="00691A28">
        <w:rPr>
          <w:color w:val="000000"/>
        </w:rPr>
        <w:t>  углубить знания о сложных словах, познакомить  учащихся с условиями  выбора соединительной  гласной в  сложных словах.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  <w:u w:val="single"/>
        </w:rPr>
        <w:t>Задачи:</w:t>
      </w:r>
      <w:r w:rsidRPr="00691A28">
        <w:rPr>
          <w:color w:val="000000"/>
        </w:rPr>
        <w:t> совершенствовать  умения писать сложные слова; формировать орфографическую зоркость.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 </w:t>
      </w:r>
      <w:proofErr w:type="gramStart"/>
      <w:r w:rsidRPr="00691A28">
        <w:rPr>
          <w:color w:val="000000"/>
          <w:u w:val="single"/>
        </w:rPr>
        <w:t>Развивающие</w:t>
      </w:r>
      <w:proofErr w:type="gramEnd"/>
      <w:r w:rsidRPr="00691A28">
        <w:rPr>
          <w:color w:val="000000"/>
          <w:u w:val="single"/>
        </w:rPr>
        <w:t>:</w:t>
      </w:r>
      <w:r w:rsidRPr="00691A28">
        <w:rPr>
          <w:color w:val="000000"/>
        </w:rPr>
        <w:t> обогащать  словарный запас учащихся, обучать сравнению, умению выделять главное, систематизировать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proofErr w:type="gramStart"/>
      <w:r w:rsidRPr="00691A28">
        <w:rPr>
          <w:color w:val="000000"/>
          <w:u w:val="single"/>
        </w:rPr>
        <w:t>Воспитательные</w:t>
      </w:r>
      <w:proofErr w:type="gramEnd"/>
      <w:r w:rsidRPr="00691A28">
        <w:rPr>
          <w:color w:val="000000"/>
        </w:rPr>
        <w:t>: формирование умений сотрудничать при выполнении упражнений, воспитание познавательного   интереса   к   языку.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Познавательные  УУД:</w:t>
      </w:r>
      <w:r w:rsidRPr="00691A28">
        <w:rPr>
          <w:color w:val="170E02"/>
        </w:rPr>
        <w:t> ориентироваться в своей системе знаний; </w:t>
      </w:r>
      <w:r w:rsidRPr="00691A28">
        <w:rPr>
          <w:color w:val="000000"/>
        </w:rPr>
        <w:t>осуществлять анализ; </w:t>
      </w:r>
      <w:r w:rsidRPr="00691A28">
        <w:rPr>
          <w:color w:val="170E02"/>
        </w:rPr>
        <w:t>находить ответы на вопросы в тексте, </w:t>
      </w:r>
      <w:r w:rsidRPr="00691A28">
        <w:rPr>
          <w:color w:val="000000"/>
        </w:rPr>
        <w:t>строить речевое высказывание в устной форме, выбор  наиболее эффективных способов решения задач, структурирование знаний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proofErr w:type="gramStart"/>
      <w:r w:rsidRPr="00691A28">
        <w:rPr>
          <w:color w:val="000000"/>
        </w:rPr>
        <w:t>Личностные</w:t>
      </w:r>
      <w:proofErr w:type="gramEnd"/>
      <w:r w:rsidRPr="00691A28">
        <w:rPr>
          <w:color w:val="000000"/>
        </w:rPr>
        <w:t>  УУД: </w:t>
      </w:r>
      <w:r w:rsidRPr="00691A28">
        <w:rPr>
          <w:color w:val="170E02"/>
        </w:rPr>
        <w:t>способность к самооценке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Регулятивные УУД: </w:t>
      </w:r>
      <w:r w:rsidRPr="00691A28">
        <w:rPr>
          <w:color w:val="170E02"/>
        </w:rPr>
        <w:t>определять и формулировать цель на уроке с помощью учителя; </w:t>
      </w:r>
      <w:r w:rsidRPr="00691A28">
        <w:rPr>
          <w:color w:val="000000"/>
        </w:rPr>
        <w:t>планировать своё действие в соответствии с поставленной задачей;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Коммуникативные УУД:  </w:t>
      </w:r>
      <w:r w:rsidRPr="00691A28">
        <w:rPr>
          <w:color w:val="170E02"/>
        </w:rPr>
        <w:t>слушать и понимать речь других; оформлять свои мысли в устной форме; договариваться с одноклассниками, </w:t>
      </w:r>
      <w:r w:rsidRPr="00691A28">
        <w:rPr>
          <w:color w:val="000000"/>
        </w:rPr>
        <w:t>планировать учебного сотрудничества</w:t>
      </w:r>
      <w:proofErr w:type="gramStart"/>
      <w:r w:rsidRPr="00691A28">
        <w:rPr>
          <w:color w:val="000000"/>
        </w:rPr>
        <w:t xml:space="preserve"> ,</w:t>
      </w:r>
      <w:proofErr w:type="gramEnd"/>
      <w:r w:rsidRPr="00691A28">
        <w:rPr>
          <w:color w:val="000000"/>
        </w:rPr>
        <w:t xml:space="preserve"> умение  высказывать и обосновывать свою точку зрения.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Тип урока: открытие новых знаний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Ход урока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1.</w:t>
      </w:r>
      <w:r w:rsidRPr="00691A28">
        <w:rPr>
          <w:b/>
          <w:bCs/>
          <w:color w:val="000000"/>
        </w:rPr>
        <w:t>Организация</w:t>
      </w:r>
      <w:r w:rsidRPr="00691A28">
        <w:rPr>
          <w:color w:val="000000"/>
        </w:rPr>
        <w:t> начала урока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 xml:space="preserve">Здравствуйте! Сядьте </w:t>
      </w:r>
      <w:proofErr w:type="gramStart"/>
      <w:r w:rsidRPr="00691A28">
        <w:rPr>
          <w:color w:val="000000"/>
        </w:rPr>
        <w:t>поудобнее</w:t>
      </w:r>
      <w:proofErr w:type="gramEnd"/>
      <w:r w:rsidRPr="00691A28">
        <w:rPr>
          <w:color w:val="000000"/>
        </w:rPr>
        <w:t>. Сделайте глубокий вдох. Улыбнитесь. Представьте, что окружающие радуются за вас. Сохраните эти ощущения, они помогут вам успешно работать.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А наш урок пройдет под девизом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Внимательно слушайте – и всё услышите.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Внимательно смотрите – и всё увидите.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Думайте – и всё поймёте.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Итак, открыли тетради, записываем число…</w:t>
      </w:r>
      <w:r w:rsidRPr="00691A28">
        <w:rPr>
          <w:b/>
          <w:bCs/>
          <w:color w:val="000000"/>
        </w:rPr>
        <w:t> (оформление тетрадей)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2.Актуализация знаний.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Ребята, вы любите отгадывать загадки</w:t>
      </w: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Я сижу на берегу </w:t>
      </w: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Живописного пруда. </w:t>
      </w: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Без чего я не смогу 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color w:val="000000"/>
        </w:rPr>
        <w:t>В</w:t>
      </w:r>
      <w:r w:rsidRPr="00691A28">
        <w:rPr>
          <w:color w:val="000000"/>
        </w:rPr>
        <w:t>ынуть рыбку из пруда?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- Без чего нельзя вынуть рыбку</w:t>
      </w:r>
      <w:r w:rsidRPr="00691A28">
        <w:rPr>
          <w:color w:val="000000"/>
        </w:rPr>
        <w:t xml:space="preserve">? </w:t>
      </w:r>
      <w:r w:rsidR="0041419E">
        <w:rPr>
          <w:color w:val="000000"/>
        </w:rPr>
        <w:t xml:space="preserve"> (</w:t>
      </w:r>
      <w:r w:rsidRPr="00691A28">
        <w:rPr>
          <w:color w:val="000000"/>
        </w:rPr>
        <w:t>Труд</w:t>
      </w:r>
      <w:r w:rsidR="0041419E">
        <w:rPr>
          <w:color w:val="000000"/>
        </w:rPr>
        <w:t>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Отступите строчку, для темы и запишите это слово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 Какая в нем орфограмма?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lastRenderedPageBreak/>
        <w:t>Подберите однокоренные слова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Разборы у доски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Труд</w:t>
      </w:r>
      <w:proofErr w:type="gramStart"/>
      <w:r w:rsidRPr="00691A28">
        <w:rPr>
          <w:color w:val="000000"/>
          <w:vertAlign w:val="superscript"/>
        </w:rPr>
        <w:t>1</w:t>
      </w:r>
      <w:proofErr w:type="gramEnd"/>
      <w:r w:rsidRPr="00691A28">
        <w:rPr>
          <w:color w:val="000000"/>
        </w:rPr>
        <w:t> Труд</w:t>
      </w:r>
      <w:r w:rsidRPr="00691A28">
        <w:rPr>
          <w:color w:val="000000"/>
          <w:vertAlign w:val="superscript"/>
        </w:rPr>
        <w:t>2</w:t>
      </w:r>
      <w:r w:rsidRPr="00691A28">
        <w:rPr>
          <w:color w:val="000000"/>
        </w:rPr>
        <w:t>, трудный</w:t>
      </w:r>
      <w:r w:rsidRPr="00691A28">
        <w:rPr>
          <w:color w:val="000000"/>
          <w:vertAlign w:val="superscript"/>
        </w:rPr>
        <w:t>2</w:t>
      </w:r>
      <w:r w:rsidRPr="00691A28">
        <w:rPr>
          <w:color w:val="000000"/>
        </w:rPr>
        <w:t>, трудолюбие</w:t>
      </w:r>
      <w:r w:rsidRPr="00691A28">
        <w:rPr>
          <w:color w:val="000000"/>
          <w:vertAlign w:val="superscript"/>
        </w:rPr>
        <w:t>2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Класс: орфографическая разминка (письменно, объяснить правописание слов с пропусками букв)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-Проверка разборов (самооценка)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3. Новая тема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 Посмотрите на однокоренные слова.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-Какое из слов лишнее? Почему?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Как вы думаете, о чем сегодня пойдет речь на уроке? Какова тема урока? Давайте запишем тему урока на строчке, которую мы пропустили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Сформулируйте цели урока.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Как же образуются новые слова? Чтобы ответить на этот вопрос, проведем практический эксперимент под названием «Собери слово»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Работа в группах. </w:t>
      </w:r>
      <w:r w:rsidRPr="00691A28">
        <w:rPr>
          <w:color w:val="000000"/>
        </w:rPr>
        <w:t>Каждая группа получает конверт с частями слов. </w:t>
      </w:r>
      <w:r w:rsidRPr="00691A28">
        <w:rPr>
          <w:b/>
          <w:bCs/>
          <w:color w:val="000000"/>
        </w:rPr>
        <w:t>Задание:</w:t>
      </w:r>
      <w:r w:rsidRPr="00691A28">
        <w:rPr>
          <w:color w:val="000000"/>
        </w:rPr>
        <w:t> составить из них слова и ответить на вопросы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Ребята должны были составить из предложенных частей слова и ответить на вопрос. Посмотрим, что у них получилось?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- Как же получаются сложные слова? </w:t>
      </w:r>
      <w:r w:rsidRPr="00691A28">
        <w:rPr>
          <w:color w:val="000000"/>
        </w:rPr>
        <w:t>Путем сложения двух основ.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 </w:t>
      </w:r>
      <w:r w:rsidRPr="00691A28">
        <w:rPr>
          <w:b/>
          <w:bCs/>
          <w:color w:val="000000"/>
        </w:rPr>
        <w:t>Какими буквами соединены корни?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-Что мы можем сказать о соединительной гласной?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- Какую задачу еще мы должны решить на уроке</w:t>
      </w:r>
      <w:r w:rsidRPr="00691A28">
        <w:rPr>
          <w:color w:val="000000"/>
        </w:rPr>
        <w:t>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  <w:u w:val="single"/>
        </w:rPr>
        <w:t>Наблюдение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– Внимательно посмотрите на пары слов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-Какая соединительная гласная используется, после парных твердых? Кака</w:t>
      </w:r>
      <w:proofErr w:type="gramStart"/>
      <w:r w:rsidRPr="00691A28">
        <w:rPr>
          <w:color w:val="000000"/>
        </w:rPr>
        <w:t>я-</w:t>
      </w:r>
      <w:proofErr w:type="gramEnd"/>
      <w:r w:rsidRPr="00691A28">
        <w:rPr>
          <w:color w:val="000000"/>
        </w:rPr>
        <w:t xml:space="preserve"> после парных мягких? Что мы можем сказать о согласных в словах пешеход и птицелов?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Вывод:</w:t>
      </w:r>
      <w:r w:rsidRPr="00691A28">
        <w:rPr>
          <w:color w:val="000000"/>
        </w:rPr>
        <w:t> Когда же пишем</w:t>
      </w:r>
      <w:proofErr w:type="gramStart"/>
      <w:r w:rsidRPr="00691A28">
        <w:rPr>
          <w:color w:val="000000"/>
        </w:rPr>
        <w:t xml:space="preserve"> О</w:t>
      </w:r>
      <w:proofErr w:type="gramEnd"/>
      <w:r w:rsidRPr="00691A28">
        <w:rPr>
          <w:color w:val="000000"/>
        </w:rPr>
        <w:t>, когда - Е?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Сравните его с правилом в учебнике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Работа с учебником §15, с.54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  <w:r w:rsidRPr="00691A28">
        <w:rPr>
          <w:b/>
          <w:bCs/>
          <w:color w:val="000000"/>
        </w:rPr>
        <w:t>Фи</w:t>
      </w:r>
      <w:r w:rsidR="00B3568C">
        <w:rPr>
          <w:b/>
          <w:bCs/>
          <w:color w:val="000000"/>
        </w:rPr>
        <w:t>з</w:t>
      </w:r>
      <w:r w:rsidRPr="00691A28">
        <w:rPr>
          <w:b/>
          <w:bCs/>
          <w:color w:val="000000"/>
        </w:rPr>
        <w:t>культминутка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Helvetica" w:eastAsia="Times New Roman" w:hAnsi="Helvetica" w:cs="Helvetica"/>
          <w:noProof/>
          <w:color w:val="333333"/>
          <w:sz w:val="21"/>
          <w:szCs w:val="21"/>
        </w:rPr>
        <w:drawing>
          <wp:inline distT="0" distB="0" distL="0" distR="0">
            <wp:extent cx="390525" cy="409575"/>
            <wp:effectExtent l="19050" t="0" r="9525" b="0"/>
            <wp:docPr id="1" name="Рисунок 1" descr="http://xn--i1abbnckbmcl9fb.xn--p1ai/%D1%81%D1%82%D0%B0%D1%82%D1%8C%D0%B8/214122/img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i1abbnckbmcl9fb.xn--p1ai/%D1%81%D1%82%D0%B0%D1%82%D1%8C%D0%B8/214122/img3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40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proofErr w:type="spellStart"/>
      <w:r w:rsidRPr="00D61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Физминутка</w:t>
      </w:r>
      <w:proofErr w:type="spellEnd"/>
      <w:r w:rsidRPr="00D61463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.</w:t>
      </w:r>
    </w:p>
    <w:p w:rsid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Давайте немного отдохнём, наберёмся сил и хорошего настроения.</w:t>
      </w:r>
    </w:p>
    <w:p w:rsidR="00633527" w:rsidRPr="00D61463" w:rsidRDefault="00633527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Отложите-ка, тетрадку!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Раз, два!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Становитесь на зарядку!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Раз, два!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Сладко, сладко потянулись,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И прогнулись и пригнулись.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Распрямились, разогнулись.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Ваши мышцы все проснулись?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Да!</w:t>
      </w:r>
    </w:p>
    <w:p w:rsidR="00D61463" w:rsidRPr="00D61463" w:rsidRDefault="00633527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33527">
        <w:rPr>
          <w:rFonts w:ascii="Times New Roman" w:eastAsia="Times New Roman" w:hAnsi="Times New Roman" w:cs="Times New Roman"/>
          <w:color w:val="333333"/>
          <w:sz w:val="28"/>
          <w:szCs w:val="28"/>
        </w:rPr>
        <w:t>- Ваши губы улыбнулись?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Да!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Пальчики к письму готовы?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Да!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Мы работать будем снова?</w:t>
      </w:r>
    </w:p>
    <w:p w:rsidR="00D61463" w:rsidRPr="00D61463" w:rsidRDefault="00D61463" w:rsidP="00633527">
      <w:pPr>
        <w:shd w:val="clear" w:color="auto" w:fill="FFFFFF"/>
        <w:spacing w:after="135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D61463">
        <w:rPr>
          <w:rFonts w:ascii="Times New Roman" w:eastAsia="Times New Roman" w:hAnsi="Times New Roman" w:cs="Times New Roman"/>
          <w:color w:val="333333"/>
          <w:sz w:val="28"/>
          <w:szCs w:val="28"/>
        </w:rPr>
        <w:t>- Да?!</w:t>
      </w:r>
    </w:p>
    <w:p w:rsidR="00D61463" w:rsidRPr="00633527" w:rsidRDefault="00D61463" w:rsidP="00633527">
      <w:pPr>
        <w:pStyle w:val="a3"/>
        <w:spacing w:before="0" w:beforeAutospacing="0" w:after="150" w:afterAutospacing="0"/>
        <w:jc w:val="center"/>
        <w:rPr>
          <w:color w:val="000000"/>
          <w:sz w:val="28"/>
          <w:szCs w:val="28"/>
        </w:rPr>
      </w:pPr>
    </w:p>
    <w:p w:rsidR="00691A28" w:rsidRPr="00691A28" w:rsidRDefault="0047723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b/>
          <w:bCs/>
          <w:color w:val="000000"/>
          <w:u w:val="single"/>
        </w:rPr>
        <w:t xml:space="preserve">2. </w:t>
      </w:r>
      <w:proofErr w:type="spellStart"/>
      <w:r>
        <w:rPr>
          <w:b/>
          <w:bCs/>
          <w:color w:val="000000"/>
          <w:u w:val="single"/>
        </w:rPr>
        <w:t>Разноуро</w:t>
      </w:r>
      <w:r w:rsidR="00691A28" w:rsidRPr="00691A28">
        <w:rPr>
          <w:b/>
          <w:bCs/>
          <w:color w:val="000000"/>
          <w:u w:val="single"/>
        </w:rPr>
        <w:t>вневая</w:t>
      </w:r>
      <w:proofErr w:type="spellEnd"/>
      <w:r w:rsidR="00691A28" w:rsidRPr="00691A28">
        <w:rPr>
          <w:b/>
          <w:bCs/>
          <w:color w:val="000000"/>
          <w:u w:val="single"/>
        </w:rPr>
        <w:t xml:space="preserve"> работа.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На партах лежат разноцветные листочки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Зеленый</w:t>
      </w:r>
      <w:r w:rsidR="00477238">
        <w:rPr>
          <w:color w:val="000000"/>
        </w:rPr>
        <w:t xml:space="preserve"> </w:t>
      </w:r>
      <w:r w:rsidRPr="00691A28">
        <w:rPr>
          <w:color w:val="000000"/>
        </w:rPr>
        <w:t>- минимальный уровень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proofErr w:type="gramStart"/>
      <w:r w:rsidRPr="00691A28">
        <w:rPr>
          <w:color w:val="000000"/>
        </w:rPr>
        <w:t>Желтый</w:t>
      </w:r>
      <w:proofErr w:type="gramEnd"/>
      <w:r w:rsidR="00477238">
        <w:rPr>
          <w:color w:val="000000"/>
        </w:rPr>
        <w:t xml:space="preserve"> </w:t>
      </w:r>
      <w:r w:rsidRPr="00691A28">
        <w:rPr>
          <w:color w:val="000000"/>
        </w:rPr>
        <w:t>- повышенной сложности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Красный - сложный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- Выберите карточку, задание которой вы сможете выполнить и выполните на листочках.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Карточка№1 (зеленая)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Замените словосочетание одним сложным словом, запишите его, выделите корень, подчеркните соединительную гласную.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Любить труд</w:t>
      </w:r>
      <w:r w:rsidR="00E04385">
        <w:rPr>
          <w:color w:val="000000"/>
        </w:rPr>
        <w:tab/>
      </w:r>
      <w:r w:rsidR="00E04385">
        <w:rPr>
          <w:color w:val="000000"/>
        </w:rPr>
        <w:tab/>
      </w:r>
      <w:r w:rsidR="00E04385">
        <w:rPr>
          <w:color w:val="000000"/>
        </w:rPr>
        <w:tab/>
      </w:r>
      <w:r w:rsidRPr="00691A28">
        <w:rPr>
          <w:color w:val="000000"/>
        </w:rPr>
        <w:t>трудолюбие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proofErr w:type="gramStart"/>
      <w:r w:rsidRPr="00691A28">
        <w:rPr>
          <w:color w:val="000000"/>
        </w:rPr>
        <w:t>Любящий</w:t>
      </w:r>
      <w:proofErr w:type="gramEnd"/>
      <w:r w:rsidRPr="00691A28">
        <w:rPr>
          <w:color w:val="000000"/>
        </w:rPr>
        <w:t xml:space="preserve"> дружбу </w:t>
      </w:r>
      <w:r w:rsidR="00E04385">
        <w:rPr>
          <w:color w:val="000000"/>
        </w:rPr>
        <w:tab/>
      </w:r>
      <w:r w:rsidR="00E04385">
        <w:rPr>
          <w:color w:val="000000"/>
        </w:rPr>
        <w:tab/>
      </w:r>
      <w:r w:rsidRPr="00691A28">
        <w:rPr>
          <w:color w:val="000000"/>
        </w:rPr>
        <w:t>дружелюбный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proofErr w:type="gramStart"/>
      <w:r w:rsidRPr="00691A28">
        <w:rPr>
          <w:color w:val="000000"/>
        </w:rPr>
        <w:t>Желающий</w:t>
      </w:r>
      <w:proofErr w:type="gramEnd"/>
      <w:r w:rsidRPr="00691A28">
        <w:rPr>
          <w:color w:val="000000"/>
        </w:rPr>
        <w:t xml:space="preserve"> добра </w:t>
      </w:r>
      <w:r w:rsidR="00E04385">
        <w:rPr>
          <w:color w:val="000000"/>
        </w:rPr>
        <w:tab/>
      </w:r>
      <w:r w:rsidR="00E04385">
        <w:rPr>
          <w:color w:val="000000"/>
        </w:rPr>
        <w:tab/>
      </w:r>
      <w:r w:rsidRPr="00691A28">
        <w:rPr>
          <w:color w:val="000000"/>
        </w:rPr>
        <w:t>доброжелательный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Карточка№2(желтая)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К данным словам подберите антонимы</w:t>
      </w:r>
      <w:r w:rsidR="00795ABA">
        <w:rPr>
          <w:color w:val="000000"/>
        </w:rPr>
        <w:t xml:space="preserve"> </w:t>
      </w:r>
      <w:r w:rsidRPr="00691A28">
        <w:rPr>
          <w:color w:val="000000"/>
        </w:rPr>
        <w:t>(сложные слова), запишите их, выделите корень, подчеркните соединительную гласную.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Ленивый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Враждебный</w:t>
      </w: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Злой</w:t>
      </w:r>
    </w:p>
    <w:p w:rsidR="00795ABA" w:rsidRDefault="00795ABA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795ABA" w:rsidRPr="00691A28" w:rsidRDefault="00795ABA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lastRenderedPageBreak/>
        <w:t>Карточка№3 (красная)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1.Определите слова по значению запишите их, выделите корень, подчеркните соединительную гласную.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Черта характера, заключающаяся в положительном отношении человека к труду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Человек, дружески расположенный к людям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Человек, желающий добра, готовый содействовать благополучию других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 xml:space="preserve">2.С одним из слов составьте </w:t>
      </w:r>
      <w:r w:rsidR="00795ABA">
        <w:rPr>
          <w:color w:val="000000"/>
        </w:rPr>
        <w:t>предложение.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 </w:t>
      </w:r>
      <w:r w:rsidRPr="00691A28">
        <w:rPr>
          <w:b/>
          <w:bCs/>
          <w:color w:val="000000"/>
        </w:rPr>
        <w:t>Послушаем, что у вас получилось</w:t>
      </w:r>
    </w:p>
    <w:p w:rsidR="00691A28" w:rsidRDefault="00633527" w:rsidP="00691A28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  <w:r w:rsidRPr="00691A28">
        <w:rPr>
          <w:b/>
          <w:bCs/>
          <w:color w:val="000000"/>
        </w:rPr>
        <w:t>С</w:t>
      </w:r>
      <w:r w:rsidR="00691A28" w:rsidRPr="00691A28">
        <w:rPr>
          <w:b/>
          <w:bCs/>
          <w:color w:val="000000"/>
        </w:rPr>
        <w:t>амопроверка</w:t>
      </w:r>
    </w:p>
    <w:p w:rsidR="00633527" w:rsidRDefault="00633527" w:rsidP="00691A28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</w:p>
    <w:p w:rsidR="00633527" w:rsidRPr="00691A28" w:rsidRDefault="00633527" w:rsidP="00633527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  <w:u w:val="single"/>
        </w:rPr>
        <w:t>4.Закрепление</w:t>
      </w:r>
    </w:p>
    <w:p w:rsidR="00633527" w:rsidRPr="00E04385" w:rsidRDefault="00633527" w:rsidP="006335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proofErr w:type="gramStart"/>
      <w:r w:rsidRPr="00E04385">
        <w:rPr>
          <w:rFonts w:ascii="Times New Roman" w:eastAsia="Times New Roman" w:hAnsi="Times New Roman" w:cs="Times New Roman"/>
          <w:color w:val="333333"/>
          <w:sz w:val="24"/>
          <w:szCs w:val="24"/>
        </w:rPr>
        <w:t>Работа в парах) Работаем дружно, прислушиваемся друг к другу.</w:t>
      </w:r>
      <w:proofErr w:type="gramEnd"/>
      <w:r w:rsidRPr="00E0438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Придите к единому мнению.</w:t>
      </w:r>
    </w:p>
    <w:p w:rsidR="00633527" w:rsidRPr="00E04385" w:rsidRDefault="00633527" w:rsidP="00633527">
      <w:pPr>
        <w:shd w:val="clear" w:color="auto" w:fill="FFFFFF"/>
        <w:spacing w:after="135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</w:rPr>
      </w:pPr>
      <w:r w:rsidRPr="00E04385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</w:rPr>
        <w:t>Задание </w:t>
      </w:r>
      <w:r w:rsidRPr="00E0438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>(</w:t>
      </w:r>
      <w:r w:rsidRPr="00E04385">
        <w:rPr>
          <w:rFonts w:ascii="Times New Roman" w:eastAsia="Times New Roman" w:hAnsi="Times New Roman" w:cs="Times New Roman"/>
          <w:color w:val="333333"/>
          <w:sz w:val="24"/>
          <w:szCs w:val="24"/>
        </w:rPr>
        <w:t>на листках) – найдите</w:t>
      </w:r>
      <w:r w:rsidRPr="00E04385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</w:rPr>
        <w:t xml:space="preserve"> </w:t>
      </w:r>
      <w:r w:rsidRPr="00E04385">
        <w:rPr>
          <w:rFonts w:ascii="Times New Roman" w:eastAsia="Times New Roman" w:hAnsi="Times New Roman" w:cs="Times New Roman"/>
          <w:color w:val="333333"/>
          <w:sz w:val="24"/>
          <w:szCs w:val="24"/>
        </w:rPr>
        <w:t>сложные слова и выделите в них корни.</w:t>
      </w:r>
    </w:p>
    <w:tbl>
      <w:tblPr>
        <w:tblStyle w:val="a4"/>
        <w:tblW w:w="0" w:type="auto"/>
        <w:tblLook w:val="04A0"/>
      </w:tblPr>
      <w:tblGrid>
        <w:gridCol w:w="2585"/>
        <w:gridCol w:w="2646"/>
      </w:tblGrid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тихоня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тихоходный</w:t>
            </w:r>
          </w:p>
        </w:tc>
      </w:tr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чемоданчик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звездочёт</w:t>
            </w:r>
          </w:p>
        </w:tc>
      </w:tr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самолёт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птичница</w:t>
            </w:r>
          </w:p>
        </w:tc>
      </w:tr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птицелов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пешеход</w:t>
            </w:r>
          </w:p>
        </w:tc>
      </w:tr>
      <w:tr w:rsidR="00633527" w:rsidTr="009C6B3D">
        <w:trPr>
          <w:trHeight w:val="228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походный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камнепад</w:t>
            </w:r>
          </w:p>
        </w:tc>
      </w:tr>
    </w:tbl>
    <w:p w:rsidR="00633527" w:rsidRPr="00691A28" w:rsidRDefault="00633527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Подведение итогов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 О каких словах мы сегодня узнали?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 Какие слова называются сложными?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- Какова будет схема сложных слов. (Обсуждение) Учитель вывешивает схему:</w:t>
      </w: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  <w:r w:rsidRPr="00691A28">
        <w:rPr>
          <w:b/>
          <w:bCs/>
          <w:color w:val="000000"/>
        </w:rPr>
        <w:t>Рефлексия</w:t>
      </w:r>
    </w:p>
    <w:p w:rsidR="00E04385" w:rsidRDefault="00E04385" w:rsidP="00691A28">
      <w:pPr>
        <w:pStyle w:val="a3"/>
        <w:spacing w:before="0" w:beforeAutospacing="0" w:after="150" w:afterAutospacing="0"/>
        <w:jc w:val="both"/>
        <w:rPr>
          <w:bCs/>
          <w:color w:val="000000"/>
        </w:rPr>
      </w:pPr>
      <w:r>
        <w:rPr>
          <w:bCs/>
          <w:color w:val="000000"/>
        </w:rPr>
        <w:t>(слайд)</w:t>
      </w:r>
    </w:p>
    <w:p w:rsidR="00E04385" w:rsidRPr="00E04385" w:rsidRDefault="00E04385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>
        <w:rPr>
          <w:bCs/>
          <w:color w:val="000000"/>
        </w:rPr>
        <w:t>Упр. 117</w:t>
      </w:r>
    </w:p>
    <w:p w:rsidR="00691A28" w:rsidRPr="00691A28" w:rsidRDefault="00691A28" w:rsidP="00691A28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color w:val="000000"/>
        </w:rPr>
        <w:t>Ребята, вы поработали хорошо</w:t>
      </w:r>
      <w:r w:rsidR="00B3568C">
        <w:rPr>
          <w:color w:val="000000"/>
        </w:rPr>
        <w:t>.</w:t>
      </w:r>
    </w:p>
    <w:p w:rsidR="00691A28" w:rsidRDefault="00691A28" w:rsidP="00691A28">
      <w:pPr>
        <w:pStyle w:val="a3"/>
        <w:spacing w:before="0" w:beforeAutospacing="0" w:after="150" w:afterAutospacing="0"/>
        <w:jc w:val="both"/>
        <w:rPr>
          <w:b/>
          <w:bCs/>
          <w:color w:val="000000"/>
        </w:rPr>
      </w:pPr>
      <w:r w:rsidRPr="00691A28">
        <w:rPr>
          <w:color w:val="000000"/>
        </w:rPr>
        <w:t>И я предлагаю вам оценить свою работу</w:t>
      </w:r>
      <w:r w:rsidR="00B3568C">
        <w:rPr>
          <w:color w:val="000000"/>
        </w:rPr>
        <w:t>.</w:t>
      </w:r>
    </w:p>
    <w:p w:rsidR="00B3568C" w:rsidRPr="00691A28" w:rsidRDefault="00B3568C" w:rsidP="00B3568C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91A28">
        <w:rPr>
          <w:b/>
          <w:bCs/>
          <w:color w:val="000000"/>
        </w:rPr>
        <w:t>Д/</w:t>
      </w:r>
      <w:proofErr w:type="gramStart"/>
      <w:r w:rsidRPr="00691A28">
        <w:rPr>
          <w:b/>
          <w:bCs/>
          <w:color w:val="000000"/>
        </w:rPr>
        <w:t>З</w:t>
      </w:r>
      <w:proofErr w:type="gramEnd"/>
      <w:r w:rsidRPr="00691A28">
        <w:rPr>
          <w:b/>
          <w:bCs/>
          <w:color w:val="000000"/>
        </w:rPr>
        <w:t xml:space="preserve"> §15, упр</w:t>
      </w:r>
      <w:r>
        <w:rPr>
          <w:b/>
          <w:bCs/>
          <w:color w:val="000000"/>
        </w:rPr>
        <w:t>.</w:t>
      </w:r>
      <w:r w:rsidRPr="00691A28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119</w:t>
      </w:r>
    </w:p>
    <w:p w:rsidR="00B3568C" w:rsidRPr="00691A28" w:rsidRDefault="00B3568C" w:rsidP="00691A28">
      <w:pPr>
        <w:pStyle w:val="a3"/>
        <w:spacing w:before="0" w:beforeAutospacing="0" w:after="150" w:afterAutospacing="0"/>
        <w:jc w:val="both"/>
        <w:rPr>
          <w:color w:val="000000"/>
        </w:rPr>
      </w:pPr>
    </w:p>
    <w:p w:rsidR="00E706F9" w:rsidRDefault="00E706F9" w:rsidP="00E706F9">
      <w:pPr>
        <w:rPr>
          <w:rFonts w:ascii="Times New Roman" w:hAnsi="Times New Roman" w:cs="Times New Roman"/>
          <w:sz w:val="24"/>
          <w:szCs w:val="24"/>
        </w:rPr>
      </w:pPr>
    </w:p>
    <w:p w:rsidR="00681AC9" w:rsidRDefault="00681AC9">
      <w:pPr>
        <w:rPr>
          <w:rFonts w:ascii="Times New Roman" w:hAnsi="Times New Roman" w:cs="Times New Roman"/>
          <w:sz w:val="24"/>
          <w:szCs w:val="24"/>
        </w:rPr>
      </w:pPr>
    </w:p>
    <w:p w:rsidR="00E04385" w:rsidRDefault="00681AC9">
      <w:pPr>
        <w:rPr>
          <w:rFonts w:ascii="Times New Roman" w:hAnsi="Times New Roman" w:cs="Times New Roman"/>
          <w:sz w:val="24"/>
          <w:szCs w:val="24"/>
        </w:rPr>
        <w:sectPr w:rsidR="00E04385" w:rsidSect="00691A28">
          <w:pgSz w:w="11906" w:h="16838"/>
          <w:pgMar w:top="720" w:right="720" w:bottom="720" w:left="720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04385" w:rsidRDefault="00E04385">
      <w:pPr>
        <w:rPr>
          <w:rFonts w:ascii="Times New Roman" w:hAnsi="Times New Roman" w:cs="Times New Roman"/>
          <w:sz w:val="24"/>
          <w:szCs w:val="24"/>
        </w:rPr>
        <w:sectPr w:rsidR="00E04385" w:rsidSect="00E04385">
          <w:pgSz w:w="16838" w:h="11906" w:orient="landscape"/>
          <w:pgMar w:top="720" w:right="720" w:bottom="720" w:left="720" w:header="709" w:footer="709" w:gutter="0"/>
          <w:cols w:space="708"/>
          <w:docGrid w:linePitch="360"/>
        </w:sectPr>
      </w:pPr>
      <w:r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-416560</wp:posOffset>
            </wp:positionH>
            <wp:positionV relativeFrom="paragraph">
              <wp:posOffset>-228600</wp:posOffset>
            </wp:positionV>
            <wp:extent cx="10525125" cy="7210425"/>
            <wp:effectExtent l="19050" t="0" r="9525" b="0"/>
            <wp:wrapTight wrapText="bothSides">
              <wp:wrapPolygon edited="0">
                <wp:start x="-39" y="0"/>
                <wp:lineTo x="-39" y="21571"/>
                <wp:lineTo x="21620" y="21571"/>
                <wp:lineTo x="21620" y="0"/>
                <wp:lineTo x="-39" y="0"/>
              </wp:wrapPolygon>
            </wp:wrapTight>
            <wp:docPr id="31" name="Рисунок 22" descr="http://razumniki.ru/images/articles/razvitie_rechi/rech1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razumniki.ru/images/articles/razvitie_rechi/rech151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5125" cy="7210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1AC9" w:rsidRPr="00691A28" w:rsidRDefault="00681AC9" w:rsidP="00681AC9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81AC9">
        <w:rPr>
          <w:b/>
          <w:bCs/>
          <w:color w:val="000000"/>
          <w:highlight w:val="green"/>
        </w:rPr>
        <w:lastRenderedPageBreak/>
        <w:t>Карточка№1</w:t>
      </w:r>
      <w:r w:rsidRPr="00691A28">
        <w:rPr>
          <w:b/>
          <w:bCs/>
          <w:color w:val="000000"/>
        </w:rPr>
        <w:t xml:space="preserve"> </w:t>
      </w:r>
    </w:p>
    <w:p w:rsidR="00681AC9" w:rsidRPr="00681AC9" w:rsidRDefault="00681AC9" w:rsidP="00681AC9">
      <w:pPr>
        <w:pStyle w:val="a3"/>
        <w:spacing w:before="0" w:beforeAutospacing="0" w:after="150" w:afterAutospacing="0"/>
        <w:jc w:val="both"/>
        <w:rPr>
          <w:b/>
          <w:color w:val="000000"/>
        </w:rPr>
      </w:pPr>
      <w:r w:rsidRPr="00681AC9">
        <w:rPr>
          <w:b/>
          <w:color w:val="000000"/>
        </w:rPr>
        <w:t>Замените словосочетание одним сложным словом, запишите его, выделите корни, подчеркните соединительную гласную.</w:t>
      </w:r>
    </w:p>
    <w:p w:rsidR="00681AC9" w:rsidRPr="00681AC9" w:rsidRDefault="00681AC9" w:rsidP="00681AC9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681AC9">
        <w:rPr>
          <w:color w:val="000000"/>
          <w:sz w:val="26"/>
          <w:szCs w:val="26"/>
        </w:rPr>
        <w:t>Любить труд</w:t>
      </w:r>
      <w:r>
        <w:rPr>
          <w:color w:val="000000"/>
          <w:sz w:val="26"/>
          <w:szCs w:val="26"/>
        </w:rPr>
        <w:tab/>
      </w:r>
      <w:r>
        <w:rPr>
          <w:color w:val="000000"/>
          <w:sz w:val="26"/>
          <w:szCs w:val="26"/>
        </w:rPr>
        <w:tab/>
      </w:r>
      <w:r w:rsidRPr="00681AC9">
        <w:rPr>
          <w:color w:val="000000"/>
          <w:sz w:val="26"/>
          <w:szCs w:val="26"/>
        </w:rPr>
        <w:t>трудолюбие</w:t>
      </w:r>
    </w:p>
    <w:p w:rsidR="00681AC9" w:rsidRPr="00681AC9" w:rsidRDefault="00681AC9" w:rsidP="00681AC9">
      <w:pPr>
        <w:pStyle w:val="a3"/>
        <w:numPr>
          <w:ilvl w:val="0"/>
          <w:numId w:val="3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proofErr w:type="gramStart"/>
      <w:r w:rsidRPr="00681AC9">
        <w:rPr>
          <w:color w:val="000000"/>
          <w:sz w:val="26"/>
          <w:szCs w:val="26"/>
        </w:rPr>
        <w:t>Любящий</w:t>
      </w:r>
      <w:proofErr w:type="gramEnd"/>
      <w:r w:rsidRPr="00681AC9">
        <w:rPr>
          <w:color w:val="000000"/>
          <w:sz w:val="26"/>
          <w:szCs w:val="26"/>
        </w:rPr>
        <w:t xml:space="preserve"> дружбу </w:t>
      </w:r>
      <w:r w:rsidRPr="00681AC9">
        <w:rPr>
          <w:color w:val="000000"/>
          <w:sz w:val="26"/>
          <w:szCs w:val="26"/>
        </w:rPr>
        <w:tab/>
      </w:r>
      <w:r w:rsidRPr="00681AC9">
        <w:rPr>
          <w:color w:val="000000"/>
          <w:sz w:val="26"/>
          <w:szCs w:val="26"/>
        </w:rPr>
        <w:tab/>
        <w:t>дружелюбный</w:t>
      </w:r>
    </w:p>
    <w:p w:rsidR="00681AC9" w:rsidRPr="00681AC9" w:rsidRDefault="00681AC9" w:rsidP="00681AC9">
      <w:pPr>
        <w:pStyle w:val="a7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proofErr w:type="gramStart"/>
      <w:r w:rsidRPr="00681AC9">
        <w:rPr>
          <w:rFonts w:ascii="Times New Roman" w:hAnsi="Times New Roman" w:cs="Times New Roman"/>
          <w:color w:val="000000"/>
          <w:sz w:val="26"/>
          <w:szCs w:val="26"/>
        </w:rPr>
        <w:t>Желающий</w:t>
      </w:r>
      <w:proofErr w:type="gramEnd"/>
      <w:r w:rsidRPr="00681AC9">
        <w:rPr>
          <w:rFonts w:ascii="Times New Roman" w:hAnsi="Times New Roman" w:cs="Times New Roman"/>
          <w:color w:val="000000"/>
          <w:sz w:val="26"/>
          <w:szCs w:val="26"/>
        </w:rPr>
        <w:t xml:space="preserve"> добра </w:t>
      </w:r>
      <w:r w:rsidRPr="00681AC9">
        <w:rPr>
          <w:rFonts w:ascii="Times New Roman" w:hAnsi="Times New Roman" w:cs="Times New Roman"/>
          <w:color w:val="000000"/>
          <w:sz w:val="26"/>
          <w:szCs w:val="26"/>
        </w:rPr>
        <w:tab/>
      </w:r>
      <w:r w:rsidRPr="00681AC9">
        <w:rPr>
          <w:rFonts w:ascii="Times New Roman" w:hAnsi="Times New Roman" w:cs="Times New Roman"/>
          <w:color w:val="000000"/>
          <w:sz w:val="26"/>
          <w:szCs w:val="26"/>
        </w:rPr>
        <w:tab/>
        <w:t>доброжелательный</w:t>
      </w:r>
    </w:p>
    <w:p w:rsidR="00681AC9" w:rsidRPr="00691A28" w:rsidRDefault="00681AC9" w:rsidP="00681AC9">
      <w:pPr>
        <w:pStyle w:val="a3"/>
        <w:spacing w:before="0" w:beforeAutospacing="0" w:after="150" w:afterAutospacing="0"/>
        <w:jc w:val="both"/>
        <w:rPr>
          <w:color w:val="000000"/>
        </w:rPr>
      </w:pPr>
      <w:r w:rsidRPr="00681AC9">
        <w:rPr>
          <w:b/>
          <w:bCs/>
          <w:color w:val="000000"/>
          <w:highlight w:val="yellow"/>
        </w:rPr>
        <w:t>Карточка№2</w:t>
      </w:r>
    </w:p>
    <w:p w:rsidR="00681AC9" w:rsidRPr="00681AC9" w:rsidRDefault="00681AC9" w:rsidP="00681AC9">
      <w:pPr>
        <w:pStyle w:val="a3"/>
        <w:spacing w:before="0" w:beforeAutospacing="0" w:after="150" w:afterAutospacing="0"/>
        <w:jc w:val="both"/>
        <w:rPr>
          <w:b/>
          <w:color w:val="000000"/>
        </w:rPr>
      </w:pPr>
      <w:r w:rsidRPr="00681AC9">
        <w:rPr>
          <w:b/>
          <w:color w:val="000000"/>
        </w:rPr>
        <w:t>К данным словам подберите антонимы (сложные слова), запишите их, выделите корни, подчеркните соединительную гласную.</w:t>
      </w:r>
    </w:p>
    <w:p w:rsidR="00681AC9" w:rsidRPr="00681AC9" w:rsidRDefault="00681AC9" w:rsidP="00681AC9">
      <w:pPr>
        <w:pStyle w:val="a3"/>
        <w:numPr>
          <w:ilvl w:val="0"/>
          <w:numId w:val="13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681AC9">
        <w:rPr>
          <w:color w:val="000000"/>
          <w:sz w:val="26"/>
          <w:szCs w:val="26"/>
        </w:rPr>
        <w:t>Ленивый</w:t>
      </w:r>
    </w:p>
    <w:p w:rsidR="00681AC9" w:rsidRPr="00681AC9" w:rsidRDefault="00681AC9" w:rsidP="00681AC9">
      <w:pPr>
        <w:pStyle w:val="a3"/>
        <w:numPr>
          <w:ilvl w:val="0"/>
          <w:numId w:val="13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681AC9">
        <w:rPr>
          <w:color w:val="000000"/>
          <w:sz w:val="26"/>
          <w:szCs w:val="26"/>
        </w:rPr>
        <w:t>Враждебный</w:t>
      </w:r>
    </w:p>
    <w:p w:rsidR="00DF0ACF" w:rsidRPr="00DF0ACF" w:rsidRDefault="00681AC9" w:rsidP="00DF0ACF">
      <w:pPr>
        <w:pStyle w:val="a7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681AC9">
        <w:rPr>
          <w:rFonts w:ascii="Times New Roman" w:hAnsi="Times New Roman" w:cs="Times New Roman"/>
          <w:color w:val="000000"/>
          <w:sz w:val="26"/>
          <w:szCs w:val="26"/>
        </w:rPr>
        <w:t>Злой</w:t>
      </w:r>
      <w:r w:rsidRPr="00681AC9">
        <w:rPr>
          <w:color w:val="000000"/>
          <w:sz w:val="28"/>
          <w:szCs w:val="28"/>
        </w:rPr>
        <w:t xml:space="preserve"> </w:t>
      </w:r>
    </w:p>
    <w:p w:rsidR="00681AC9" w:rsidRPr="00DF0ACF" w:rsidRDefault="00681AC9" w:rsidP="00DF0ACF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F0ACF">
        <w:rPr>
          <w:rFonts w:ascii="Times New Roman" w:hAnsi="Times New Roman" w:cs="Times New Roman"/>
          <w:b/>
          <w:bCs/>
          <w:color w:val="000000"/>
          <w:sz w:val="24"/>
          <w:szCs w:val="24"/>
          <w:highlight w:val="red"/>
        </w:rPr>
        <w:t>Карточка№3</w:t>
      </w:r>
      <w:r w:rsidRPr="00DF0ACF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</w:p>
    <w:p w:rsidR="00681AC9" w:rsidRPr="00681AC9" w:rsidRDefault="00681AC9" w:rsidP="00681AC9">
      <w:pPr>
        <w:pStyle w:val="a3"/>
        <w:spacing w:before="0" w:beforeAutospacing="0" w:after="150" w:afterAutospacing="0"/>
        <w:jc w:val="both"/>
        <w:rPr>
          <w:b/>
          <w:color w:val="000000"/>
        </w:rPr>
      </w:pPr>
      <w:r w:rsidRPr="00681AC9">
        <w:rPr>
          <w:b/>
          <w:color w:val="000000"/>
        </w:rPr>
        <w:t>Определите слова по значению</w:t>
      </w:r>
      <w:r>
        <w:rPr>
          <w:b/>
          <w:color w:val="000000"/>
        </w:rPr>
        <w:t>, запишите их, выделите корни</w:t>
      </w:r>
      <w:r w:rsidRPr="00681AC9">
        <w:rPr>
          <w:b/>
          <w:color w:val="000000"/>
        </w:rPr>
        <w:t>, подчеркните соединительную гласную.</w:t>
      </w:r>
    </w:p>
    <w:p w:rsidR="00681AC9" w:rsidRPr="00681AC9" w:rsidRDefault="00681AC9" w:rsidP="00681AC9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681AC9">
        <w:rPr>
          <w:color w:val="000000"/>
          <w:sz w:val="26"/>
          <w:szCs w:val="26"/>
        </w:rPr>
        <w:t>Черта характера, заключающаяся в положительном отношении человека к труду.</w:t>
      </w:r>
    </w:p>
    <w:p w:rsidR="00681AC9" w:rsidRPr="00681AC9" w:rsidRDefault="00681AC9" w:rsidP="00681AC9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681AC9">
        <w:rPr>
          <w:color w:val="000000"/>
          <w:sz w:val="26"/>
          <w:szCs w:val="26"/>
        </w:rPr>
        <w:t>Человек, дружески расположенный к людям.</w:t>
      </w:r>
    </w:p>
    <w:p w:rsidR="00681AC9" w:rsidRPr="00681AC9" w:rsidRDefault="00681AC9" w:rsidP="00681AC9">
      <w:pPr>
        <w:pStyle w:val="a3"/>
        <w:numPr>
          <w:ilvl w:val="0"/>
          <w:numId w:val="1"/>
        </w:numPr>
        <w:spacing w:before="0" w:beforeAutospacing="0" w:after="150" w:afterAutospacing="0"/>
        <w:jc w:val="both"/>
        <w:rPr>
          <w:color w:val="000000"/>
          <w:sz w:val="26"/>
          <w:szCs w:val="26"/>
        </w:rPr>
      </w:pPr>
      <w:r w:rsidRPr="00681AC9">
        <w:rPr>
          <w:color w:val="000000"/>
          <w:sz w:val="26"/>
          <w:szCs w:val="26"/>
        </w:rPr>
        <w:t>Человек, желающий добра, готовый содействовать благополучию других.</w:t>
      </w:r>
    </w:p>
    <w:p w:rsidR="00633527" w:rsidRDefault="00633527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2585"/>
        <w:gridCol w:w="2646"/>
        <w:gridCol w:w="2646"/>
        <w:gridCol w:w="2646"/>
      </w:tblGrid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тихоня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тихоходный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тихоня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тихоходный</w:t>
            </w:r>
          </w:p>
        </w:tc>
      </w:tr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чемоданчик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звездочёт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чемоданчик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звездочёт</w:t>
            </w:r>
          </w:p>
        </w:tc>
      </w:tr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самолёт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птичница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самолёт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птичница</w:t>
            </w:r>
          </w:p>
        </w:tc>
      </w:tr>
      <w:tr w:rsidR="00633527" w:rsidTr="009C6B3D">
        <w:trPr>
          <w:trHeight w:val="215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птицелов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пешеход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птицелов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пешеход</w:t>
            </w:r>
          </w:p>
        </w:tc>
      </w:tr>
      <w:tr w:rsidR="00633527" w:rsidTr="009C6B3D">
        <w:trPr>
          <w:trHeight w:val="228"/>
        </w:trPr>
        <w:tc>
          <w:tcPr>
            <w:tcW w:w="2585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походный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камнепад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походный</w:t>
            </w:r>
          </w:p>
        </w:tc>
        <w:tc>
          <w:tcPr>
            <w:tcW w:w="2646" w:type="dxa"/>
          </w:tcPr>
          <w:p w:rsidR="00633527" w:rsidRPr="00633527" w:rsidRDefault="00633527" w:rsidP="009C6B3D">
            <w:pPr>
              <w:rPr>
                <w:rFonts w:ascii="Times New Roman" w:hAnsi="Times New Roman" w:cs="Times New Roman"/>
                <w:sz w:val="44"/>
                <w:szCs w:val="44"/>
              </w:rPr>
            </w:pPr>
            <w:r w:rsidRPr="00633527">
              <w:rPr>
                <w:rFonts w:ascii="Times New Roman" w:hAnsi="Times New Roman" w:cs="Times New Roman"/>
                <w:sz w:val="44"/>
                <w:szCs w:val="44"/>
              </w:rPr>
              <w:t>камнепад</w:t>
            </w:r>
          </w:p>
        </w:tc>
      </w:tr>
    </w:tbl>
    <w:p w:rsidR="00ED236E" w:rsidRDefault="00ED236E" w:rsidP="00E706F9">
      <w:pPr>
        <w:rPr>
          <w:rFonts w:ascii="Times New Roman" w:hAnsi="Times New Roman" w:cs="Times New Roman"/>
          <w:sz w:val="24"/>
          <w:szCs w:val="24"/>
        </w:rPr>
      </w:pPr>
    </w:p>
    <w:p w:rsidR="00ED236E" w:rsidRDefault="00ED236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C47F21" w:rsidRDefault="00C47F21" w:rsidP="00E706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353175" cy="6353175"/>
            <wp:effectExtent l="19050" t="0" r="9525" b="0"/>
            <wp:docPr id="7" name="Рисунок 7" descr="http://m.ua/jpg_zoom1/6437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.ua/jpg_zoom1/6437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3175" cy="635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F21" w:rsidRDefault="00C47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C47F21" w:rsidRDefault="00C47F21" w:rsidP="004730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lastRenderedPageBreak/>
        <w:drawing>
          <wp:inline distT="0" distB="0" distL="0" distR="0">
            <wp:extent cx="4476750" cy="3362537"/>
            <wp:effectExtent l="19050" t="0" r="0" b="0"/>
            <wp:docPr id="10" name="Рисунок 10" descr="http://www.myshared.ru/thumbs/6/599563/big_thum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myshared.ru/thumbs/6/599563/big_thumb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336253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F21" w:rsidRDefault="00C47F21" w:rsidP="00E706F9">
      <w:pPr>
        <w:rPr>
          <w:rFonts w:ascii="Times New Roman" w:hAnsi="Times New Roman" w:cs="Times New Roman"/>
          <w:sz w:val="24"/>
          <w:szCs w:val="24"/>
        </w:rPr>
      </w:pPr>
    </w:p>
    <w:p w:rsidR="00C47F21" w:rsidRDefault="004730B8" w:rsidP="004730B8">
      <w:pPr>
        <w:jc w:val="center"/>
        <w:rPr>
          <w:rFonts w:ascii="Times New Roman" w:hAnsi="Times New Roman" w:cs="Times New Roman"/>
          <w:sz w:val="200"/>
          <w:szCs w:val="200"/>
        </w:rPr>
      </w:pPr>
      <w:r w:rsidRPr="004730B8">
        <w:rPr>
          <w:rFonts w:ascii="Times New Roman" w:hAnsi="Times New Roman" w:cs="Times New Roman"/>
          <w:sz w:val="200"/>
          <w:szCs w:val="200"/>
        </w:rPr>
        <w:t>+</w:t>
      </w:r>
    </w:p>
    <w:p w:rsidR="004730B8" w:rsidRPr="004730B8" w:rsidRDefault="004730B8" w:rsidP="004730B8">
      <w:pPr>
        <w:jc w:val="center"/>
        <w:rPr>
          <w:rFonts w:ascii="Times New Roman" w:hAnsi="Times New Roman" w:cs="Times New Roman"/>
          <w:sz w:val="200"/>
          <w:szCs w:val="200"/>
        </w:rPr>
      </w:pPr>
      <w:r>
        <w:rPr>
          <w:noProof/>
        </w:rPr>
        <w:drawing>
          <wp:inline distT="0" distB="0" distL="0" distR="0">
            <wp:extent cx="4591050" cy="3443288"/>
            <wp:effectExtent l="19050" t="0" r="0" b="0"/>
            <wp:docPr id="13" name="Рисунок 13" descr="https://mardentro.ru/wp-content/uploads/2016/08/doro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mardentro.ru/wp-content/uploads/2016/08/doroga.jp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1050" cy="34432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47F21" w:rsidRDefault="00C47F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C47F21" w:rsidRDefault="004730B8" w:rsidP="004730B8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025444" cy="4000500"/>
            <wp:effectExtent l="19050" t="0" r="0" b="0"/>
            <wp:docPr id="19" name="Рисунок 19" descr="https://go4.imgsmail.ru/imgpreview?key=6f4f92ab8a5fb22f&amp;mb=imgdb_preview_3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go4.imgsmail.ru/imgpreview?key=6f4f92ab8a5fb22f&amp;mb=imgdb_preview_31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5444" cy="4000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B8" w:rsidRDefault="004730B8" w:rsidP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C47F21" w:rsidP="00473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30B8" w:rsidRDefault="004730B8" w:rsidP="004730B8">
      <w:pPr>
        <w:jc w:val="center"/>
        <w:rPr>
          <w:rFonts w:ascii="Times New Roman" w:hAnsi="Times New Roman" w:cs="Times New Roman"/>
          <w:sz w:val="24"/>
          <w:szCs w:val="24"/>
        </w:rPr>
      </w:pPr>
      <w:r w:rsidRPr="004730B8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86300" cy="2805922"/>
            <wp:effectExtent l="19050" t="0" r="0" b="0"/>
            <wp:docPr id="5" name="Рисунок 16" descr="http://sledopit.ru/image/data/228601ae821fd303561ab1a2cf7eb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://sledopit.ru/image/data/228601ae821fd303561ab1a2cf7eb55.jpg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6300" cy="280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B8" w:rsidRDefault="004730B8" w:rsidP="004730B8">
      <w:pPr>
        <w:jc w:val="center"/>
        <w:rPr>
          <w:rFonts w:ascii="Times New Roman" w:hAnsi="Times New Roman" w:cs="Times New Roman"/>
          <w:sz w:val="200"/>
          <w:szCs w:val="200"/>
        </w:rPr>
      </w:pPr>
      <w:r w:rsidRPr="004730B8">
        <w:rPr>
          <w:rFonts w:ascii="Times New Roman" w:hAnsi="Times New Roman" w:cs="Times New Roman"/>
          <w:sz w:val="200"/>
          <w:szCs w:val="200"/>
        </w:rPr>
        <w:t>+</w:t>
      </w:r>
    </w:p>
    <w:p w:rsidR="004730B8" w:rsidRDefault="004730B8" w:rsidP="004730B8">
      <w:pPr>
        <w:jc w:val="center"/>
        <w:rPr>
          <w:rFonts w:ascii="Times New Roman" w:hAnsi="Times New Roman" w:cs="Times New Roman"/>
          <w:sz w:val="200"/>
          <w:szCs w:val="200"/>
        </w:rPr>
      </w:pPr>
      <w:r w:rsidRPr="004730B8">
        <w:rPr>
          <w:rFonts w:ascii="Times New Roman" w:hAnsi="Times New Roman" w:cs="Times New Roman"/>
          <w:noProof/>
          <w:sz w:val="200"/>
          <w:szCs w:val="200"/>
        </w:rPr>
        <w:drawing>
          <wp:inline distT="0" distB="0" distL="0" distR="0">
            <wp:extent cx="4953000" cy="2438400"/>
            <wp:effectExtent l="19050" t="0" r="0" b="0"/>
            <wp:docPr id="6" name="Рисунок 4" descr="http://o-samom-glavnom.tv/sites/default/files/img/no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534" name="Picture 6" descr="http://o-samom-glavnom.tv/sites/default/files/img/nos.jp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2" cy="24384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47F21" w:rsidRDefault="00C47F21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B3568C">
      <w:pPr>
        <w:rPr>
          <w:rFonts w:ascii="Times New Roman" w:hAnsi="Times New Roman" w:cs="Times New Roman"/>
          <w:sz w:val="24"/>
          <w:szCs w:val="24"/>
        </w:rPr>
      </w:pPr>
      <w:r w:rsidRPr="00B3568C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-238125</wp:posOffset>
            </wp:positionH>
            <wp:positionV relativeFrom="paragraph">
              <wp:posOffset>652780</wp:posOffset>
            </wp:positionV>
            <wp:extent cx="7077075" cy="5305425"/>
            <wp:effectExtent l="19050" t="0" r="0" b="0"/>
            <wp:wrapTight wrapText="bothSides">
              <wp:wrapPolygon edited="0">
                <wp:start x="-58" y="0"/>
                <wp:lineTo x="-58" y="21561"/>
                <wp:lineTo x="21581" y="21561"/>
                <wp:lineTo x="21581" y="0"/>
                <wp:lineTo x="-58" y="0"/>
              </wp:wrapPolygon>
            </wp:wrapTight>
            <wp:docPr id="32" name="Рисунок 4" descr="http://margaritashever.ucoz.ru/_nw/5/5700353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rgaritashever.ucoz.ru/_nw/5/57003537.jp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73900" cy="530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noProof/>
        </w:rPr>
        <w:lastRenderedPageBreak/>
        <w:drawing>
          <wp:inline distT="0" distB="0" distL="0" distR="0">
            <wp:extent cx="6667500" cy="5000625"/>
            <wp:effectExtent l="19050" t="0" r="0" b="0"/>
            <wp:docPr id="28" name="Рисунок 28" descr="http://aktobe.vseveliki.kz/netcat_files/53150/86276/razor_lil_ob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http://aktobe.vseveliki.kz/netcat_files/53150/86276/razor_lil_obl.jp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0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2B1272" w:rsidRDefault="002B1272" w:rsidP="00E706F9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467475" cy="4333875"/>
            <wp:effectExtent l="19050" t="0" r="9525" b="0"/>
            <wp:docPr id="25" name="Рисунок 25" descr="http://td.poligrafiyaunas.ru/assets/images/2012/05/DSC08484_fmt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://td.poligrafiyaunas.ru/assets/images/2012/05/DSC08484_fmt1.jpe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75" cy="4333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br w:type="page"/>
      </w: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>
      <w:pPr>
        <w:rPr>
          <w:rFonts w:ascii="Times New Roman" w:hAnsi="Times New Roman" w:cs="Times New Roman"/>
          <w:sz w:val="24"/>
          <w:szCs w:val="24"/>
        </w:rPr>
      </w:pPr>
    </w:p>
    <w:p w:rsidR="004730B8" w:rsidRDefault="004730B8" w:rsidP="00E706F9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>
            <wp:extent cx="6629400" cy="3648075"/>
            <wp:effectExtent l="19050" t="0" r="0" b="0"/>
            <wp:docPr id="22" name="Рисунок 22" descr="http://www.data24.co.il/wp-content/uploads/2015/10/Airbus_A321-231_MetroJet_EI-FBH-696x38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://www.data24.co.il/wp-content/uploads/2015/10/Airbus_A321-231_MetroJet_EI-FBH-696x383.jpg"/>
                    <pic:cNvPicPr>
                      <a:picLocks noChangeAspect="1" noChangeArrowheads="1"/>
                    </pic:cNvPicPr>
                  </pic:nvPicPr>
                  <pic:blipFill>
                    <a:blip r:embed="rId1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29400" cy="3648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B228F" w:rsidRPr="00691A28" w:rsidRDefault="006B228F" w:rsidP="00E706F9">
      <w:pPr>
        <w:rPr>
          <w:rFonts w:ascii="Times New Roman" w:hAnsi="Times New Roman" w:cs="Times New Roman"/>
          <w:sz w:val="24"/>
          <w:szCs w:val="24"/>
        </w:rPr>
      </w:pPr>
    </w:p>
    <w:sectPr w:rsidR="006B228F" w:rsidRPr="00691A28" w:rsidSect="00E04385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80004"/>
    <w:multiLevelType w:val="hybridMultilevel"/>
    <w:tmpl w:val="B20AD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090DF9"/>
    <w:multiLevelType w:val="hybridMultilevel"/>
    <w:tmpl w:val="BE74DF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C20F3"/>
    <w:multiLevelType w:val="hybridMultilevel"/>
    <w:tmpl w:val="C412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CF6291"/>
    <w:multiLevelType w:val="hybridMultilevel"/>
    <w:tmpl w:val="01E05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AA35F4"/>
    <w:multiLevelType w:val="hybridMultilevel"/>
    <w:tmpl w:val="41D2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A2C3A"/>
    <w:multiLevelType w:val="hybridMultilevel"/>
    <w:tmpl w:val="94B6B8C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F546EFE"/>
    <w:multiLevelType w:val="hybridMultilevel"/>
    <w:tmpl w:val="41D2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C66C80"/>
    <w:multiLevelType w:val="hybridMultilevel"/>
    <w:tmpl w:val="AC909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A50760"/>
    <w:multiLevelType w:val="hybridMultilevel"/>
    <w:tmpl w:val="E764A3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820B8D"/>
    <w:multiLevelType w:val="hybridMultilevel"/>
    <w:tmpl w:val="4938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2F628DF"/>
    <w:multiLevelType w:val="hybridMultilevel"/>
    <w:tmpl w:val="EA00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AA475F"/>
    <w:multiLevelType w:val="hybridMultilevel"/>
    <w:tmpl w:val="41D2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0771C"/>
    <w:multiLevelType w:val="hybridMultilevel"/>
    <w:tmpl w:val="C4126E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D5E5A41"/>
    <w:multiLevelType w:val="hybridMultilevel"/>
    <w:tmpl w:val="EA009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E362F18"/>
    <w:multiLevelType w:val="hybridMultilevel"/>
    <w:tmpl w:val="41D2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E4651A"/>
    <w:multiLevelType w:val="hybridMultilevel"/>
    <w:tmpl w:val="75AA8D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A713B61"/>
    <w:multiLevelType w:val="hybridMultilevel"/>
    <w:tmpl w:val="41D2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5E47BB0"/>
    <w:multiLevelType w:val="hybridMultilevel"/>
    <w:tmpl w:val="41D273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2"/>
  </w:num>
  <w:num w:numId="4">
    <w:abstractNumId w:val="12"/>
  </w:num>
  <w:num w:numId="5">
    <w:abstractNumId w:val="5"/>
  </w:num>
  <w:num w:numId="6">
    <w:abstractNumId w:val="1"/>
  </w:num>
  <w:num w:numId="7">
    <w:abstractNumId w:val="7"/>
  </w:num>
  <w:num w:numId="8">
    <w:abstractNumId w:val="0"/>
  </w:num>
  <w:num w:numId="9">
    <w:abstractNumId w:val="10"/>
  </w:num>
  <w:num w:numId="10">
    <w:abstractNumId w:val="3"/>
  </w:num>
  <w:num w:numId="11">
    <w:abstractNumId w:val="15"/>
  </w:num>
  <w:num w:numId="12">
    <w:abstractNumId w:val="9"/>
  </w:num>
  <w:num w:numId="13">
    <w:abstractNumId w:val="8"/>
  </w:num>
  <w:num w:numId="14">
    <w:abstractNumId w:val="6"/>
  </w:num>
  <w:num w:numId="15">
    <w:abstractNumId w:val="14"/>
  </w:num>
  <w:num w:numId="16">
    <w:abstractNumId w:val="17"/>
  </w:num>
  <w:num w:numId="17">
    <w:abstractNumId w:val="16"/>
  </w:num>
  <w:num w:numId="1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691A28"/>
    <w:rsid w:val="00027773"/>
    <w:rsid w:val="002B1272"/>
    <w:rsid w:val="00314AFC"/>
    <w:rsid w:val="00383C9D"/>
    <w:rsid w:val="0041419E"/>
    <w:rsid w:val="004730B8"/>
    <w:rsid w:val="00477238"/>
    <w:rsid w:val="00633527"/>
    <w:rsid w:val="00681AC9"/>
    <w:rsid w:val="00691A28"/>
    <w:rsid w:val="006B228F"/>
    <w:rsid w:val="00795ABA"/>
    <w:rsid w:val="007B4C0E"/>
    <w:rsid w:val="009C6B3D"/>
    <w:rsid w:val="00B3568C"/>
    <w:rsid w:val="00C47F21"/>
    <w:rsid w:val="00C63C7C"/>
    <w:rsid w:val="00D61463"/>
    <w:rsid w:val="00DF0ACF"/>
    <w:rsid w:val="00E04385"/>
    <w:rsid w:val="00E706F9"/>
    <w:rsid w:val="00ED2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77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91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refix">
    <w:name w:val="prefix"/>
    <w:basedOn w:val="a0"/>
    <w:rsid w:val="00E706F9"/>
  </w:style>
  <w:style w:type="character" w:customStyle="1" w:styleId="root">
    <w:name w:val="root"/>
    <w:basedOn w:val="a0"/>
    <w:rsid w:val="00E706F9"/>
  </w:style>
  <w:style w:type="character" w:customStyle="1" w:styleId="suffix">
    <w:name w:val="suffix"/>
    <w:basedOn w:val="a0"/>
    <w:rsid w:val="00E706F9"/>
  </w:style>
  <w:style w:type="character" w:customStyle="1" w:styleId="ending">
    <w:name w:val="ending"/>
    <w:basedOn w:val="a0"/>
    <w:rsid w:val="00E706F9"/>
  </w:style>
  <w:style w:type="table" w:styleId="a4">
    <w:name w:val="Table Grid"/>
    <w:basedOn w:val="a1"/>
    <w:uiPriority w:val="59"/>
    <w:rsid w:val="006B228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C47F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47F21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681A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3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1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8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22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numbering" Target="numbering.xml"/><Relationship Id="rId16" Type="http://schemas.openxmlformats.org/officeDocument/2006/relationships/image" Target="media/image11.jpeg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D357DD-84DF-4D56-B398-F46D7F517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14</Pages>
  <Words>896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5998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cp:lastPrinted>2017-10-12T22:56:00Z</cp:lastPrinted>
  <dcterms:created xsi:type="dcterms:W3CDTF">2017-10-12T18:52:00Z</dcterms:created>
  <dcterms:modified xsi:type="dcterms:W3CDTF">2017-12-15T18:55:00Z</dcterms:modified>
</cp:coreProperties>
</file>